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01028" w14:textId="77777777" w:rsidR="003E26CF" w:rsidRDefault="003E26CF" w:rsidP="003E26C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Sir Lewis ROBESSART</w:t>
      </w:r>
      <w:r>
        <w:rPr>
          <w:rStyle w:val="Hyperlink"/>
          <w:color w:val="auto"/>
          <w:u w:val="none"/>
        </w:rPr>
        <w:t xml:space="preserve">      (fl.1424)</w:t>
      </w:r>
    </w:p>
    <w:p w14:paraId="16F896D7" w14:textId="77777777" w:rsidR="003E26CF" w:rsidRDefault="003E26CF" w:rsidP="003E26C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14:paraId="59BF7472" w14:textId="77777777" w:rsidR="003E26CF" w:rsidRDefault="003E26CF" w:rsidP="003E26C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14:paraId="11466C47" w14:textId="3AB4B020" w:rsidR="0097216D" w:rsidRDefault="0097216D" w:rsidP="003E26C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26 May1419</w:t>
      </w:r>
      <w:r>
        <w:rPr>
          <w:rStyle w:val="Hyperlink"/>
          <w:color w:val="auto"/>
          <w:u w:val="none"/>
        </w:rPr>
        <w:tab/>
        <w:t>Henry V mad him his standard-bearer.</w:t>
      </w:r>
    </w:p>
    <w:p w14:paraId="1B64EF55" w14:textId="77777777" w:rsidR="0097216D" w:rsidRDefault="0097216D" w:rsidP="0097216D">
      <w:pPr>
        <w:pStyle w:val="NoSpacing"/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 xml:space="preserve">(“Loyalty Binds Me” Yorkist Studies forPeter and Carolyn Hammond, </w:t>
      </w:r>
    </w:p>
    <w:p w14:paraId="5C4F8DDA" w14:textId="4E6F5FA5" w:rsidR="0097216D" w:rsidRDefault="0097216D" w:rsidP="0097216D">
      <w:pPr>
        <w:pStyle w:val="NoSpacing"/>
        <w:ind w:left="1440"/>
      </w:pPr>
      <w:r>
        <w:t>edited by Richard Asquith and Christian Steer, published by The Yorkist History Trust,</w:t>
      </w:r>
      <w:r>
        <w:t xml:space="preserve"> </w:t>
      </w:r>
      <w:r>
        <w:t>2025, p.</w:t>
      </w:r>
      <w:r>
        <w:t>50)</w:t>
      </w:r>
    </w:p>
    <w:p w14:paraId="3DEF6908" w14:textId="768471B2" w:rsidR="0097216D" w:rsidRDefault="0097216D" w:rsidP="0097216D">
      <w:pPr>
        <w:pStyle w:val="NoSpacing"/>
      </w:pPr>
      <w:r>
        <w:tab/>
        <w:t>1422</w:t>
      </w:r>
      <w:r>
        <w:tab/>
      </w:r>
      <w:r w:rsidR="00E10DB1">
        <w:t>He was an executor of the Will of Henry V.</w:t>
      </w:r>
    </w:p>
    <w:p w14:paraId="00051159" w14:textId="6D3F1A1C" w:rsidR="00E10DB1" w:rsidRDefault="00E10DB1" w:rsidP="0097216D">
      <w:pPr>
        <w:pStyle w:val="NoSpacing"/>
        <w:rPr>
          <w:rStyle w:val="Hyperlink"/>
          <w:color w:val="auto"/>
          <w:u w:val="none"/>
        </w:rPr>
      </w:pPr>
      <w:r>
        <w:tab/>
      </w:r>
      <w:r>
        <w:tab/>
        <w:t>(T.N.A. ref. SC8/189/9402)</w:t>
      </w:r>
    </w:p>
    <w:p w14:paraId="20E3180D" w14:textId="77777777" w:rsidR="003E26CF" w:rsidRDefault="003E26CF" w:rsidP="003E26C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   Mar.1424</w:t>
      </w:r>
      <w:r>
        <w:rPr>
          <w:rStyle w:val="Hyperlink"/>
          <w:color w:val="auto"/>
          <w:u w:val="none"/>
        </w:rPr>
        <w:tab/>
        <w:t>Thomas de Enfield(q.v.) conveyed  the manor of Bobbingworth, Essex,</w:t>
      </w:r>
    </w:p>
    <w:p w14:paraId="431E6E02" w14:textId="77777777" w:rsidR="003E26CF" w:rsidRDefault="003E26CF" w:rsidP="003E26C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to him and others.</w:t>
      </w:r>
    </w:p>
    <w:p w14:paraId="016F20EA" w14:textId="77777777" w:rsidR="003E26CF" w:rsidRDefault="003E26CF" w:rsidP="003E26C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6" w:history="1">
        <w:r w:rsidRPr="00B07761">
          <w:rPr>
            <w:rStyle w:val="Hyperlink"/>
          </w:rPr>
          <w:t>www.british-history.ac.uk/report.aspx?compid=15529</w:t>
        </w:r>
      </w:hyperlink>
      <w:r>
        <w:rPr>
          <w:rStyle w:val="Hyperlink"/>
          <w:color w:val="auto"/>
          <w:u w:val="none"/>
        </w:rPr>
        <w:t>)</w:t>
      </w:r>
    </w:p>
    <w:p w14:paraId="4F29F129" w14:textId="2FAB1DC2" w:rsidR="005B0954" w:rsidRDefault="005B0954" w:rsidP="003E26C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26 Jan.1431</w:t>
      </w:r>
      <w:r>
        <w:rPr>
          <w:rStyle w:val="Hyperlink"/>
          <w:color w:val="auto"/>
          <w:u w:val="none"/>
        </w:rPr>
        <w:tab/>
        <w:t>Writs of diem clausit extremum to the Escheators of Norfolk &amp; Suffolk</w:t>
      </w:r>
    </w:p>
    <w:p w14:paraId="16919C70" w14:textId="3BB6B6F1" w:rsidR="005B0954" w:rsidRDefault="005B0954" w:rsidP="003E26C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and Essex.    (C.F.R. 1430-37 p.2)</w:t>
      </w:r>
    </w:p>
    <w:p w14:paraId="1F4E70D9" w14:textId="77777777" w:rsidR="003E26CF" w:rsidRDefault="003E26CF" w:rsidP="003E26C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14:paraId="427749B2" w14:textId="63143EA1" w:rsidR="003E26CF" w:rsidRDefault="003E26CF" w:rsidP="003E26C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14:paraId="51347112" w14:textId="449681A7" w:rsidR="005B0954" w:rsidRDefault="005B0954" w:rsidP="003E26C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17 May 2024</w:t>
      </w:r>
    </w:p>
    <w:p w14:paraId="76EF5E6A" w14:textId="77C1C42C" w:rsidR="00E10DB1" w:rsidRDefault="00E10DB1" w:rsidP="003E26C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11 April 2025</w:t>
      </w:r>
    </w:p>
    <w:p w14:paraId="7552FFA0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BAF6C" w14:textId="77777777" w:rsidR="003E26CF" w:rsidRDefault="003E26CF" w:rsidP="00920DE3">
      <w:pPr>
        <w:spacing w:after="0" w:line="240" w:lineRule="auto"/>
      </w:pPr>
      <w:r>
        <w:separator/>
      </w:r>
    </w:p>
  </w:endnote>
  <w:endnote w:type="continuationSeparator" w:id="0">
    <w:p w14:paraId="314C3892" w14:textId="77777777" w:rsidR="003E26CF" w:rsidRDefault="003E26C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48E34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F8A23" w14:textId="77777777" w:rsidR="00C009D8" w:rsidRPr="00C009D8" w:rsidRDefault="00C009D8">
    <w:pPr>
      <w:pStyle w:val="Footer"/>
    </w:pPr>
    <w:r>
      <w:t>Copyright I.S.Rogers 9 August 2013</w:t>
    </w:r>
  </w:p>
  <w:p w14:paraId="7EE35141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71199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EB294" w14:textId="77777777" w:rsidR="003E26CF" w:rsidRDefault="003E26CF" w:rsidP="00920DE3">
      <w:pPr>
        <w:spacing w:after="0" w:line="240" w:lineRule="auto"/>
      </w:pPr>
      <w:r>
        <w:separator/>
      </w:r>
    </w:p>
  </w:footnote>
  <w:footnote w:type="continuationSeparator" w:id="0">
    <w:p w14:paraId="1EFF3DEA" w14:textId="77777777" w:rsidR="003E26CF" w:rsidRDefault="003E26C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9CF03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208E3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710E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26CF"/>
    <w:rsid w:val="00120749"/>
    <w:rsid w:val="003E26CF"/>
    <w:rsid w:val="005B0954"/>
    <w:rsid w:val="00624CAE"/>
    <w:rsid w:val="00777873"/>
    <w:rsid w:val="00920DE3"/>
    <w:rsid w:val="0097216D"/>
    <w:rsid w:val="009D4751"/>
    <w:rsid w:val="00C009D8"/>
    <w:rsid w:val="00C94A69"/>
    <w:rsid w:val="00CF53C8"/>
    <w:rsid w:val="00DD65E4"/>
    <w:rsid w:val="00E10DB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6C161"/>
  <w15:docId w15:val="{951E3F03-67B6-4BA3-9964-C4B5F8F7E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E26C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1552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597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4</cp:revision>
  <dcterms:created xsi:type="dcterms:W3CDTF">2015-05-12T21:25:00Z</dcterms:created>
  <dcterms:modified xsi:type="dcterms:W3CDTF">2025-04-11T16:51:00Z</dcterms:modified>
</cp:coreProperties>
</file>